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4C5BC" w14:textId="4F3E8BFD" w:rsidR="00470EFE" w:rsidRDefault="00470EFE" w:rsidP="00470EFE">
      <w:pPr>
        <w:rPr>
          <w:rFonts w:cs="Arial"/>
          <w:b/>
          <w:bCs/>
        </w:rPr>
      </w:pPr>
      <w:r>
        <w:rPr>
          <w:rFonts w:cs="Arial"/>
          <w:b/>
          <w:bCs/>
        </w:rPr>
        <w:t>Intec</w:t>
      </w:r>
    </w:p>
    <w:p w14:paraId="67A28513" w14:textId="77777777" w:rsidR="00470EFE" w:rsidRDefault="00470EFE" w:rsidP="00470EFE">
      <w:pPr>
        <w:rPr>
          <w:rFonts w:cs="Arial"/>
          <w:b/>
          <w:bCs/>
        </w:rPr>
      </w:pPr>
      <w:r>
        <w:rPr>
          <w:rFonts w:cs="Arial"/>
          <w:b/>
          <w:bCs/>
        </w:rPr>
        <w:t>Internationale Fachmesse für Werkzeugmaschinen, Fertigungs- und Automatisierungstechnik</w:t>
      </w:r>
    </w:p>
    <w:p w14:paraId="60D82A8D" w14:textId="77777777" w:rsidR="00470EFE" w:rsidRDefault="00470EFE" w:rsidP="00470EFE">
      <w:pPr>
        <w:rPr>
          <w:rFonts w:cs="Arial"/>
          <w:b/>
          <w:bCs/>
        </w:rPr>
      </w:pPr>
      <w:r>
        <w:rPr>
          <w:rFonts w:cs="Arial"/>
          <w:b/>
          <w:bCs/>
        </w:rPr>
        <w:t>(07. - 10. März 2023)</w:t>
      </w:r>
    </w:p>
    <w:p w14:paraId="5FE55EB4" w14:textId="77777777" w:rsidR="00470EFE" w:rsidRDefault="00470EFE" w:rsidP="00470EFE">
      <w:pPr>
        <w:rPr>
          <w:rFonts w:cs="Arial"/>
          <w:b/>
          <w:bCs/>
        </w:rPr>
      </w:pPr>
    </w:p>
    <w:p w14:paraId="7D6F066A" w14:textId="77777777" w:rsidR="00470EFE" w:rsidRDefault="00470EFE" w:rsidP="00470EFE">
      <w:pPr>
        <w:rPr>
          <w:rFonts w:cs="Arial"/>
          <w:b/>
          <w:bCs/>
        </w:rPr>
      </w:pPr>
      <w:r>
        <w:rPr>
          <w:rFonts w:cs="Arial"/>
          <w:b/>
          <w:bCs/>
        </w:rPr>
        <w:t>Z</w:t>
      </w:r>
    </w:p>
    <w:p w14:paraId="27560759" w14:textId="77777777" w:rsidR="00470EFE" w:rsidRDefault="00470EFE" w:rsidP="00470EFE">
      <w:pPr>
        <w:rPr>
          <w:rFonts w:cs="Arial"/>
          <w:b/>
          <w:bCs/>
        </w:rPr>
      </w:pPr>
      <w:r>
        <w:rPr>
          <w:rFonts w:cs="Arial"/>
          <w:b/>
          <w:bCs/>
        </w:rPr>
        <w:t>Internationale Zuliefermesse für Teile, Komponenten, Module und Technologien</w:t>
      </w:r>
    </w:p>
    <w:p w14:paraId="2A64981B" w14:textId="77777777" w:rsidR="00470EFE" w:rsidRDefault="00470EFE" w:rsidP="00470EFE">
      <w:pPr>
        <w:rPr>
          <w:rFonts w:cs="Arial"/>
          <w:b/>
          <w:bCs/>
        </w:rPr>
      </w:pPr>
      <w:r>
        <w:rPr>
          <w:rFonts w:cs="Arial"/>
          <w:b/>
          <w:bCs/>
        </w:rPr>
        <w:t xml:space="preserve">(07. - 10. März 2023) </w:t>
      </w:r>
    </w:p>
    <w:p w14:paraId="702C152E" w14:textId="77777777" w:rsidR="00470EFE" w:rsidRDefault="00470EFE" w:rsidP="00470EFE">
      <w:pPr>
        <w:rPr>
          <w:rFonts w:cs="Arial"/>
          <w:b/>
          <w:bCs/>
        </w:rPr>
      </w:pPr>
    </w:p>
    <w:p w14:paraId="66356997" w14:textId="77777777" w:rsidR="00470EFE" w:rsidRDefault="00470EFE" w:rsidP="00470EFE">
      <w:pPr>
        <w:rPr>
          <w:rFonts w:cs="Arial"/>
          <w:b/>
          <w:bCs/>
        </w:rPr>
      </w:pPr>
      <w:r>
        <w:rPr>
          <w:rFonts w:cs="Arial"/>
          <w:b/>
          <w:bCs/>
        </w:rPr>
        <w:t>GrindTec</w:t>
      </w:r>
    </w:p>
    <w:p w14:paraId="2A20A4A4" w14:textId="77777777" w:rsidR="00470EFE" w:rsidRDefault="00470EFE" w:rsidP="00470EFE">
      <w:pPr>
        <w:rPr>
          <w:rFonts w:cs="Arial"/>
          <w:b/>
          <w:bCs/>
        </w:rPr>
      </w:pPr>
      <w:r>
        <w:rPr>
          <w:rFonts w:cs="Arial"/>
          <w:b/>
          <w:bCs/>
        </w:rPr>
        <w:t>Internationale Fachmesse für Werkzeugbearbeitung und Werkzeugschleifen</w:t>
      </w:r>
    </w:p>
    <w:p w14:paraId="4158F8CD" w14:textId="77777777" w:rsidR="00470EFE" w:rsidRDefault="00470EFE" w:rsidP="00470EFE">
      <w:pPr>
        <w:rPr>
          <w:rFonts w:cs="Arial"/>
          <w:b/>
          <w:bCs/>
        </w:rPr>
      </w:pPr>
      <w:r>
        <w:rPr>
          <w:rFonts w:cs="Arial"/>
          <w:b/>
          <w:bCs/>
        </w:rPr>
        <w:t xml:space="preserve">(07. - 10. März 2023) </w:t>
      </w:r>
    </w:p>
    <w:p w14:paraId="0D4DA66B" w14:textId="77777777" w:rsidR="00EC0A68" w:rsidRDefault="00EC0A68" w:rsidP="00EC0A68">
      <w:pPr>
        <w:spacing w:line="280" w:lineRule="atLeast"/>
        <w:jc w:val="both"/>
        <w:rPr>
          <w:rFonts w:cs="Arial"/>
        </w:rPr>
      </w:pPr>
    </w:p>
    <w:p w14:paraId="76F61775" w14:textId="3B84E63F" w:rsidR="00EC0A68" w:rsidRDefault="0091497F" w:rsidP="00EC0A68">
      <w:pPr>
        <w:spacing w:line="280" w:lineRule="atLeast"/>
        <w:jc w:val="both"/>
        <w:rPr>
          <w:rFonts w:cs="Arial"/>
        </w:rPr>
      </w:pPr>
      <w:r w:rsidRPr="00B11E8E">
        <w:rPr>
          <w:rFonts w:cs="Arial"/>
        </w:rPr>
        <w:t>Leipzig</w:t>
      </w:r>
      <w:r w:rsidR="00612498" w:rsidRPr="00B11E8E">
        <w:rPr>
          <w:rFonts w:cs="Arial"/>
        </w:rPr>
        <w:t xml:space="preserve">, </w:t>
      </w:r>
      <w:r w:rsidR="00B62782" w:rsidRPr="00B11E8E">
        <w:rPr>
          <w:rFonts w:cs="Arial"/>
        </w:rPr>
        <w:t>15</w:t>
      </w:r>
      <w:r w:rsidR="00D41CA6" w:rsidRPr="00B11E8E">
        <w:rPr>
          <w:rFonts w:cs="Arial"/>
        </w:rPr>
        <w:t>.</w:t>
      </w:r>
      <w:r w:rsidRPr="00B11E8E">
        <w:rPr>
          <w:rFonts w:cs="Arial"/>
        </w:rPr>
        <w:t xml:space="preserve"> </w:t>
      </w:r>
      <w:r w:rsidR="00EF109B" w:rsidRPr="00B11E8E">
        <w:rPr>
          <w:rFonts w:cs="Arial"/>
        </w:rPr>
        <w:t>Februar</w:t>
      </w:r>
      <w:r w:rsidR="00470EFE" w:rsidRPr="00B11E8E">
        <w:rPr>
          <w:rFonts w:cs="Arial"/>
        </w:rPr>
        <w:t xml:space="preserve"> 2023</w:t>
      </w:r>
      <w:r w:rsidR="00EC0A68">
        <w:rPr>
          <w:rFonts w:cs="Arial"/>
        </w:rPr>
        <w:tab/>
      </w:r>
    </w:p>
    <w:p w14:paraId="59EED35F" w14:textId="77777777" w:rsidR="00EC0A68" w:rsidRDefault="00EC0A68" w:rsidP="00EC0A68">
      <w:pPr>
        <w:spacing w:line="280" w:lineRule="atLeast"/>
        <w:jc w:val="both"/>
        <w:rPr>
          <w:rFonts w:cs="Arial"/>
        </w:rPr>
      </w:pPr>
    </w:p>
    <w:p w14:paraId="44F949FC" w14:textId="690651A7" w:rsidR="008428BC" w:rsidRPr="005D5410" w:rsidRDefault="00B62782" w:rsidP="00EC0A68">
      <w:pPr>
        <w:jc w:val="both"/>
        <w:rPr>
          <w:rFonts w:cs="Arial"/>
          <w:b/>
          <w:bCs/>
          <w:sz w:val="28"/>
          <w:szCs w:val="28"/>
        </w:rPr>
      </w:pPr>
      <w:r w:rsidRPr="005D5410">
        <w:rPr>
          <w:rFonts w:cs="Arial"/>
          <w:b/>
          <w:bCs/>
          <w:sz w:val="28"/>
          <w:szCs w:val="28"/>
        </w:rPr>
        <w:t>Wasserstoff – Schlüssel für Klimaschutz und Wertschöpfung</w:t>
      </w:r>
    </w:p>
    <w:p w14:paraId="13CF6903" w14:textId="77777777" w:rsidR="00E77E8F" w:rsidRPr="005D5410" w:rsidRDefault="00E77E8F" w:rsidP="00EC0A68">
      <w:pPr>
        <w:jc w:val="both"/>
        <w:rPr>
          <w:b/>
        </w:rPr>
      </w:pPr>
    </w:p>
    <w:p w14:paraId="61F6249E" w14:textId="246D660F" w:rsidR="00F87927" w:rsidRDefault="007A1860" w:rsidP="00EC0A68">
      <w:pPr>
        <w:jc w:val="both"/>
        <w:rPr>
          <w:b/>
        </w:rPr>
      </w:pPr>
      <w:r w:rsidRPr="005D5410">
        <w:rPr>
          <w:b/>
        </w:rPr>
        <w:t xml:space="preserve">Zum ersten Mal </w:t>
      </w:r>
      <w:r w:rsidR="00BA2E2C" w:rsidRPr="005D5410">
        <w:rPr>
          <w:b/>
        </w:rPr>
        <w:t>greift der internationale Messeverbund Intec, Z und GrindTec d</w:t>
      </w:r>
      <w:r w:rsidR="00280702" w:rsidRPr="005D5410">
        <w:rPr>
          <w:b/>
        </w:rPr>
        <w:t xml:space="preserve">as zukunftsweisende </w:t>
      </w:r>
      <w:r w:rsidR="00266F1A">
        <w:rPr>
          <w:b/>
        </w:rPr>
        <w:t>T</w:t>
      </w:r>
      <w:r w:rsidR="00280702" w:rsidRPr="005D5410">
        <w:rPr>
          <w:b/>
        </w:rPr>
        <w:t xml:space="preserve">hema „Wertschöpfung durch Wasserstoff“ </w:t>
      </w:r>
      <w:r w:rsidR="00BA2E2C" w:rsidRPr="005D5410">
        <w:rPr>
          <w:b/>
        </w:rPr>
        <w:t xml:space="preserve">auf. Eine </w:t>
      </w:r>
      <w:r w:rsidR="00280702" w:rsidRPr="005D5410">
        <w:rPr>
          <w:b/>
        </w:rPr>
        <w:t>Sonderschau und ein Fachforum</w:t>
      </w:r>
      <w:r w:rsidR="00BA2E2C" w:rsidRPr="005D5410">
        <w:rPr>
          <w:b/>
        </w:rPr>
        <w:t xml:space="preserve"> </w:t>
      </w:r>
      <w:r w:rsidRPr="005D5410">
        <w:rPr>
          <w:b/>
        </w:rPr>
        <w:t>nehm</w:t>
      </w:r>
      <w:r w:rsidR="00BA2E2C" w:rsidRPr="005D5410">
        <w:rPr>
          <w:b/>
        </w:rPr>
        <w:t xml:space="preserve">en vom 7. bis 10. März 2023 </w:t>
      </w:r>
      <w:r w:rsidRPr="005D5410">
        <w:rPr>
          <w:b/>
        </w:rPr>
        <w:t>auf der Leipziger Messe</w:t>
      </w:r>
      <w:r w:rsidR="00BA2E2C" w:rsidRPr="005D5410">
        <w:rPr>
          <w:b/>
        </w:rPr>
        <w:t xml:space="preserve"> Marktpotenziale</w:t>
      </w:r>
      <w:r w:rsidR="00266F1A">
        <w:rPr>
          <w:b/>
        </w:rPr>
        <w:t xml:space="preserve"> </w:t>
      </w:r>
      <w:r w:rsidR="00BA2E2C" w:rsidRPr="005D5410">
        <w:rPr>
          <w:b/>
        </w:rPr>
        <w:t xml:space="preserve">durch Wasserstoff- und Brennstoffzellen-Technologien in den Blick. </w:t>
      </w:r>
      <w:r w:rsidRPr="004A7EE8">
        <w:rPr>
          <w:b/>
        </w:rPr>
        <w:t>Das Format gibt</w:t>
      </w:r>
      <w:r w:rsidR="00BA2E2C" w:rsidRPr="004A7EE8">
        <w:rPr>
          <w:b/>
        </w:rPr>
        <w:t xml:space="preserve"> Impulse, wie die Zulieferindustrie </w:t>
      </w:r>
      <w:r w:rsidR="00F3285B" w:rsidRPr="004A7EE8">
        <w:rPr>
          <w:b/>
        </w:rPr>
        <w:t>sowie der Maschinen- u</w:t>
      </w:r>
      <w:r w:rsidR="00A93892" w:rsidRPr="004A7EE8">
        <w:rPr>
          <w:b/>
        </w:rPr>
        <w:t>nd Anlagenbau di</w:t>
      </w:r>
      <w:r w:rsidR="00BA2E2C" w:rsidRPr="004A7EE8">
        <w:rPr>
          <w:b/>
        </w:rPr>
        <w:t xml:space="preserve">e Fertigung auf das neue Anwendungsfeld ausrichten </w:t>
      </w:r>
      <w:r w:rsidR="00504539" w:rsidRPr="004A7EE8">
        <w:rPr>
          <w:b/>
        </w:rPr>
        <w:t>k</w:t>
      </w:r>
      <w:r w:rsidR="00151F0D" w:rsidRPr="004A7EE8">
        <w:rPr>
          <w:b/>
        </w:rPr>
        <w:t>ö</w:t>
      </w:r>
      <w:r w:rsidR="00504539" w:rsidRPr="004A7EE8">
        <w:rPr>
          <w:b/>
        </w:rPr>
        <w:t>nn</w:t>
      </w:r>
      <w:r w:rsidR="00151F0D" w:rsidRPr="004A7EE8">
        <w:rPr>
          <w:b/>
        </w:rPr>
        <w:t>en</w:t>
      </w:r>
      <w:r w:rsidR="00BA2E2C" w:rsidRPr="004A7EE8">
        <w:rPr>
          <w:b/>
        </w:rPr>
        <w:t>.</w:t>
      </w:r>
      <w:r w:rsidR="00F87927" w:rsidRPr="004A7EE8">
        <w:rPr>
          <w:b/>
        </w:rPr>
        <w:t xml:space="preserve"> Dabei wird </w:t>
      </w:r>
      <w:r w:rsidR="00151F0D" w:rsidRPr="004A7EE8">
        <w:rPr>
          <w:b/>
        </w:rPr>
        <w:t>deutlich</w:t>
      </w:r>
      <w:r w:rsidR="00F87927" w:rsidRPr="004A7EE8">
        <w:rPr>
          <w:b/>
        </w:rPr>
        <w:t xml:space="preserve">: Wasserstoff </w:t>
      </w:r>
      <w:r w:rsidR="00504539" w:rsidRPr="004A7EE8">
        <w:rPr>
          <w:b/>
        </w:rPr>
        <w:t xml:space="preserve">wird </w:t>
      </w:r>
      <w:r w:rsidR="00F87927" w:rsidRPr="004A7EE8">
        <w:rPr>
          <w:b/>
        </w:rPr>
        <w:t xml:space="preserve">nicht nur </w:t>
      </w:r>
      <w:r w:rsidR="007209D0" w:rsidRPr="004A7EE8">
        <w:rPr>
          <w:b/>
        </w:rPr>
        <w:t>zum Klimaschutz beitragen</w:t>
      </w:r>
      <w:r w:rsidR="007209D0">
        <w:rPr>
          <w:b/>
        </w:rPr>
        <w:t xml:space="preserve">, sondern auch </w:t>
      </w:r>
      <w:r w:rsidR="00947016">
        <w:rPr>
          <w:b/>
        </w:rPr>
        <w:t xml:space="preserve">die industrielle </w:t>
      </w:r>
      <w:r w:rsidR="00F87927">
        <w:rPr>
          <w:b/>
        </w:rPr>
        <w:t>Wertschöpfung</w:t>
      </w:r>
      <w:r w:rsidR="00947016">
        <w:rPr>
          <w:b/>
        </w:rPr>
        <w:t xml:space="preserve"> verändern</w:t>
      </w:r>
      <w:r w:rsidR="00F87927">
        <w:rPr>
          <w:b/>
        </w:rPr>
        <w:t xml:space="preserve">. </w:t>
      </w:r>
    </w:p>
    <w:p w14:paraId="586F2F8C" w14:textId="77777777" w:rsidR="00B62782" w:rsidRPr="005D5410" w:rsidRDefault="00B62782" w:rsidP="00EC0A68">
      <w:pPr>
        <w:jc w:val="both"/>
        <w:rPr>
          <w:b/>
        </w:rPr>
      </w:pPr>
      <w:bookmarkStart w:id="0" w:name="_GoBack"/>
      <w:bookmarkEnd w:id="0"/>
    </w:p>
    <w:p w14:paraId="4B032C45" w14:textId="3B178242" w:rsidR="00B62782" w:rsidRPr="005D5410" w:rsidRDefault="00B62782" w:rsidP="00B62782">
      <w:pPr>
        <w:jc w:val="both"/>
      </w:pPr>
      <w:r w:rsidRPr="005D5410">
        <w:t>Wasserstoff hat das Potenzial</w:t>
      </w:r>
      <w:r w:rsidR="00F25EEA" w:rsidRPr="005D5410">
        <w:t>,</w:t>
      </w:r>
      <w:r w:rsidRPr="005D5410">
        <w:t xml:space="preserve"> zu einem Schlüsselelement der Energiewende zu werden. </w:t>
      </w:r>
      <w:r w:rsidR="00F25EEA" w:rsidRPr="005D5410">
        <w:t xml:space="preserve">Zudem </w:t>
      </w:r>
      <w:r w:rsidRPr="005D5410">
        <w:t>eröffnen sich mit Wasserstoff- und Brennstoffzellen-Technologien neue</w:t>
      </w:r>
      <w:r w:rsidR="00ED1A34" w:rsidRPr="005D5410">
        <w:t>,</w:t>
      </w:r>
      <w:r w:rsidRPr="005D5410">
        <w:t xml:space="preserve"> nachhaltige Geschäftsfelder für </w:t>
      </w:r>
      <w:r w:rsidR="00266F1A">
        <w:t xml:space="preserve">die </w:t>
      </w:r>
      <w:r w:rsidRPr="005D5410">
        <w:t>Zulieferer</w:t>
      </w:r>
      <w:r w:rsidR="00266F1A">
        <w:t>industrie</w:t>
      </w:r>
      <w:r w:rsidR="00D36ACA">
        <w:t xml:space="preserve"> </w:t>
      </w:r>
      <w:r w:rsidRPr="005D5410">
        <w:t>sowie für Maschinen- und Anlagenbauer</w:t>
      </w:r>
      <w:r w:rsidR="00D36ACA">
        <w:t xml:space="preserve">. </w:t>
      </w:r>
      <w:r w:rsidRPr="005D5410">
        <w:t xml:space="preserve">Für diese </w:t>
      </w:r>
      <w:r w:rsidR="00AD0780" w:rsidRPr="005D5410">
        <w:t>wichtigen Aussteller- und Besuchergruppen</w:t>
      </w:r>
      <w:r w:rsidRPr="005D5410">
        <w:t xml:space="preserve"> de</w:t>
      </w:r>
      <w:r w:rsidR="00AD0780" w:rsidRPr="005D5410">
        <w:t xml:space="preserve">r Industriemessen </w:t>
      </w:r>
      <w:r w:rsidRPr="005D5410">
        <w:t>Intec</w:t>
      </w:r>
      <w:r w:rsidR="00F25EEA" w:rsidRPr="005D5410">
        <w:t xml:space="preserve">, </w:t>
      </w:r>
      <w:r w:rsidRPr="005D5410">
        <w:t>Z</w:t>
      </w:r>
      <w:r w:rsidR="00F25EEA" w:rsidRPr="005D5410">
        <w:t xml:space="preserve"> und </w:t>
      </w:r>
      <w:r w:rsidRPr="005D5410">
        <w:t xml:space="preserve">GrindTec </w:t>
      </w:r>
      <w:r w:rsidR="00AA6E31">
        <w:t xml:space="preserve">wird </w:t>
      </w:r>
      <w:r w:rsidRPr="005D5410">
        <w:t>das Thema erstmals mit einem eigenen Format in den Fokus</w:t>
      </w:r>
      <w:r w:rsidR="00AA6E31">
        <w:t xml:space="preserve"> gerückt</w:t>
      </w:r>
      <w:r w:rsidR="00AD0780" w:rsidRPr="005D5410">
        <w:t>: So finden</w:t>
      </w:r>
      <w:r w:rsidRPr="005D5410">
        <w:t xml:space="preserve"> </w:t>
      </w:r>
      <w:r w:rsidR="00AD0780" w:rsidRPr="005D5410">
        <w:t xml:space="preserve">die Sonderschau </w:t>
      </w:r>
      <w:r w:rsidR="007A1860" w:rsidRPr="005D5410">
        <w:t>sowie</w:t>
      </w:r>
      <w:r w:rsidR="00AD0780" w:rsidRPr="005D5410">
        <w:t xml:space="preserve"> das Fach</w:t>
      </w:r>
      <w:r w:rsidR="009A17A6" w:rsidRPr="005D5410">
        <w:t>forum</w:t>
      </w:r>
      <w:r w:rsidR="00AD0780" w:rsidRPr="005D5410">
        <w:t xml:space="preserve"> „Fuel Cell Hub – Wertschöpfung durch Wasserstoff“ </w:t>
      </w:r>
      <w:r w:rsidR="00CC5709" w:rsidRPr="005D5410">
        <w:t xml:space="preserve">im Rahmen </w:t>
      </w:r>
      <w:r w:rsidRPr="005D5410">
        <w:t>de</w:t>
      </w:r>
      <w:r w:rsidR="00CC5709" w:rsidRPr="005D5410">
        <w:t>s</w:t>
      </w:r>
      <w:r w:rsidRPr="005D5410">
        <w:t xml:space="preserve"> </w:t>
      </w:r>
      <w:r w:rsidR="00EE77C4">
        <w:t xml:space="preserve">diesjährigen </w:t>
      </w:r>
      <w:r w:rsidRPr="005D5410">
        <w:t>Mess</w:t>
      </w:r>
      <w:r w:rsidR="003D33E3">
        <w:t>everbundes</w:t>
      </w:r>
      <w:r w:rsidR="001C370B" w:rsidRPr="005D5410">
        <w:t xml:space="preserve"> </w:t>
      </w:r>
      <w:r w:rsidR="00892B31">
        <w:t>in Leipzig</w:t>
      </w:r>
      <w:r w:rsidR="001C370B" w:rsidRPr="005D5410">
        <w:t xml:space="preserve"> </w:t>
      </w:r>
      <w:r w:rsidRPr="005D5410">
        <w:t>statt. Verantwortung für die inhaltliche Ausrichtung trägt d</w:t>
      </w:r>
      <w:r w:rsidR="0073213D" w:rsidRPr="005D5410">
        <w:t>er</w:t>
      </w:r>
      <w:r w:rsidR="001C370B" w:rsidRPr="005D5410">
        <w:t xml:space="preserve"> Innovationscluster</w:t>
      </w:r>
      <w:r w:rsidRPr="005D5410">
        <w:t xml:space="preserve"> </w:t>
      </w:r>
      <w:proofErr w:type="spellStart"/>
      <w:r w:rsidRPr="005D5410">
        <w:t>HZwo</w:t>
      </w:r>
      <w:proofErr w:type="spellEnd"/>
      <w:r w:rsidRPr="005D5410">
        <w:t xml:space="preserve"> e.</w:t>
      </w:r>
      <w:r w:rsidR="001C370B" w:rsidRPr="005D5410">
        <w:t xml:space="preserve"> </w:t>
      </w:r>
      <w:r w:rsidRPr="005D5410">
        <w:t>V. gemeinsam mit dem Fraunhofer-Institut für Werkzeugmaschinen und Umformtechnik IWU.</w:t>
      </w:r>
    </w:p>
    <w:p w14:paraId="53C61D65" w14:textId="77777777" w:rsidR="00B62782" w:rsidRPr="005D5410" w:rsidRDefault="00B62782" w:rsidP="00B62782">
      <w:pPr>
        <w:jc w:val="both"/>
      </w:pPr>
    </w:p>
    <w:p w14:paraId="72628CB9" w14:textId="5C8637A7" w:rsidR="00B62782" w:rsidRPr="005D5410" w:rsidRDefault="00B20BC2" w:rsidP="00B62782">
      <w:pPr>
        <w:jc w:val="both"/>
        <w:rPr>
          <w:b/>
        </w:rPr>
      </w:pPr>
      <w:r w:rsidRPr="005D5410">
        <w:rPr>
          <w:b/>
        </w:rPr>
        <w:t>W</w:t>
      </w:r>
      <w:r w:rsidR="00B62782" w:rsidRPr="005D5410">
        <w:rPr>
          <w:b/>
        </w:rPr>
        <w:t>andel von Verbrenner- zu Wasserstoff-Technologien beschleunigen</w:t>
      </w:r>
    </w:p>
    <w:p w14:paraId="49BD77AA" w14:textId="77777777" w:rsidR="00B62782" w:rsidRPr="005D5410" w:rsidRDefault="00B62782" w:rsidP="00B62782">
      <w:pPr>
        <w:jc w:val="both"/>
      </w:pPr>
    </w:p>
    <w:p w14:paraId="04A48250" w14:textId="3C9DAEEE" w:rsidR="00B62782" w:rsidRPr="005D5410" w:rsidRDefault="00B62782" w:rsidP="00B62782">
      <w:pPr>
        <w:jc w:val="both"/>
      </w:pPr>
      <w:r w:rsidRPr="005D5410">
        <w:t xml:space="preserve">Im </w:t>
      </w:r>
      <w:proofErr w:type="spellStart"/>
      <w:r w:rsidRPr="005D5410">
        <w:t>HZwo</w:t>
      </w:r>
      <w:proofErr w:type="spellEnd"/>
      <w:r w:rsidRPr="005D5410">
        <w:t xml:space="preserve"> e. V. engagieren sich seit 2017 Partner aus Forschung und Industrie für den Aufbau von Wertschöpfungsketten bei Wasserstoff- und Brennstoffzellen-Technologien. Der sächsische </w:t>
      </w:r>
      <w:r w:rsidR="0073213D" w:rsidRPr="005D5410">
        <w:t>Cluster</w:t>
      </w:r>
      <w:r w:rsidRPr="005D5410">
        <w:t xml:space="preserve"> besitzt internationale Anziehungskraft, denn die aktuell 100 Mitglieder kommen </w:t>
      </w:r>
      <w:r w:rsidR="00A56B00">
        <w:t xml:space="preserve">nicht nur </w:t>
      </w:r>
      <w:r w:rsidRPr="005D5410">
        <w:t>aus ganz Deutschland</w:t>
      </w:r>
      <w:r w:rsidR="00A56B00">
        <w:t xml:space="preserve">, sondern auch </w:t>
      </w:r>
      <w:r w:rsidRPr="005D5410">
        <w:t xml:space="preserve">aus Österreich, Frankreich und der Schweiz. „Weltweit entstehen Märkte für Wasserstoff, Elektrolyseure, Brennstoffzellen und Brennstoffzellenfahrzeuge. Dieser Trend muss aufgegriffen werden, um den Rückgang von Wertschöpfung im Bereich der </w:t>
      </w:r>
      <w:r w:rsidRPr="005D5410">
        <w:lastRenderedPageBreak/>
        <w:t>Verbrennungsmotoren bei den Zulieferern in Deutschland umzukehren. Viele Kompetenzen, Produkte und Verfahren können übernommen werden, aber sie müssen unter Wasserstoffbedingungen neu entwickelt und qualifiziert werden. Traditionelle Zulieferer bei diese</w:t>
      </w:r>
      <w:r w:rsidR="009A17A6" w:rsidRPr="005D5410">
        <w:t>m</w:t>
      </w:r>
      <w:r w:rsidRPr="005D5410">
        <w:t xml:space="preserve"> Technologiewandel zu unterstützen, bestimmt die Arbeit unseres Netzwerks. Wir nutzen viele Möglichkeiten, um Unternehmen für die Chancen auf diesem aufstrebenden Markt zu sensibilisieren und auch internationale Partner auf die Potenziale in Sachsen aufmerksam zu machen. Deshalb haben wir gern die Idee der Leipziger Messe zu Sonderschau und Fachforum aufgegriffen“, erklärt Prof. Dr. Thomas von </w:t>
      </w:r>
      <w:proofErr w:type="spellStart"/>
      <w:r w:rsidRPr="005D5410">
        <w:t>Unwerth</w:t>
      </w:r>
      <w:proofErr w:type="spellEnd"/>
      <w:r w:rsidRPr="005D5410">
        <w:t xml:space="preserve">, Vorstandsvorsitzender des </w:t>
      </w:r>
      <w:proofErr w:type="spellStart"/>
      <w:r w:rsidRPr="005D5410">
        <w:t>HZwo</w:t>
      </w:r>
      <w:proofErr w:type="spellEnd"/>
      <w:r w:rsidRPr="005D5410">
        <w:t xml:space="preserve"> e. V. und Direktor des Instituts für Automobilforschung an der TU Chemnitz. Er wird im Eröffnungsvortrag des Fach</w:t>
      </w:r>
      <w:r w:rsidR="009A17A6" w:rsidRPr="005D5410">
        <w:t>forums</w:t>
      </w:r>
      <w:r w:rsidRPr="005D5410">
        <w:t xml:space="preserve"> die Chancen und Herausforderungen der Transformation hin zu Wasserstoff- und Brennstoffzellen-Technologien thematisieren. Dabei ist ihm ein Aspekt besonders wichtig: Geschwindigkeit. „Wir müssen diesen Technologiewandel beschleunigen, um international die Spitze mitzubestimmen“, betont er.</w:t>
      </w:r>
    </w:p>
    <w:p w14:paraId="3627EA77" w14:textId="77777777" w:rsidR="00B62782" w:rsidRPr="005D5410" w:rsidRDefault="00B62782" w:rsidP="00B62782">
      <w:pPr>
        <w:jc w:val="both"/>
      </w:pPr>
    </w:p>
    <w:p w14:paraId="345AA1EF" w14:textId="489D1B1E" w:rsidR="00B62782" w:rsidRPr="005D5410" w:rsidRDefault="00B62782" w:rsidP="00B62782">
      <w:pPr>
        <w:jc w:val="both"/>
        <w:rPr>
          <w:b/>
        </w:rPr>
      </w:pPr>
      <w:r w:rsidRPr="005D5410">
        <w:rPr>
          <w:b/>
        </w:rPr>
        <w:t>Ries</w:t>
      </w:r>
      <w:r w:rsidR="009A17A6" w:rsidRPr="005D5410">
        <w:rPr>
          <w:b/>
        </w:rPr>
        <w:t>iger M</w:t>
      </w:r>
      <w:r w:rsidRPr="005D5410">
        <w:rPr>
          <w:b/>
        </w:rPr>
        <w:t>arkt für Wasserstoff-Produktionssysteme</w:t>
      </w:r>
    </w:p>
    <w:p w14:paraId="14032B56" w14:textId="77777777" w:rsidR="00B62782" w:rsidRPr="005D5410" w:rsidRDefault="00B62782" w:rsidP="00B62782">
      <w:pPr>
        <w:jc w:val="both"/>
      </w:pPr>
    </w:p>
    <w:p w14:paraId="58A25017" w14:textId="4CBC9E96" w:rsidR="00B62782" w:rsidRPr="005D5410" w:rsidRDefault="00B62782" w:rsidP="00B62782">
      <w:pPr>
        <w:jc w:val="both"/>
      </w:pPr>
      <w:r w:rsidRPr="005D5410">
        <w:t>Wie rasant sich der Markt entwickelt, verdeutlicht Dr. Ulrike Beyer, Leiterin der Wasserstoff-</w:t>
      </w:r>
      <w:proofErr w:type="spellStart"/>
      <w:r w:rsidRPr="005D5410">
        <w:t>TaskForce</w:t>
      </w:r>
      <w:proofErr w:type="spellEnd"/>
      <w:r w:rsidRPr="005D5410">
        <w:t xml:space="preserve"> am Fraunhofer IWU: „Bis 2050 werden weltweit 660 Millionen Tonnen Wasserstoff gebraucht, bis 2030 sind es bereits 140 Millionen. Für die Herstellung dieser prognostizierten Mengen wird eine enorme Zahl an Elektrolyseuren benötigt. Damit entsteht ein Riesenmarkt für Wasserstoff-Systeme. Um diesen zu bedienen, müssen großserienfähige Produktionssysteme entwickelt und gebaut werden.“ An solchen Technologien und Anlagen für die kostengünstige Serienfertigung von Brennstoffzellen und Elektrolyseuren arbeiten Fraunhofer-Forschende in der Referenzfabrik.H2. Zu Sonderschau </w:t>
      </w:r>
      <w:r w:rsidR="00745BBE">
        <w:t xml:space="preserve">und Fachforum </w:t>
      </w:r>
      <w:r w:rsidRPr="005D5410">
        <w:t xml:space="preserve">geben sie Einblicke in das Produktionssystem, das sowohl aus physischen als auch aus virtuellen Komponenten besteht. „Unternehmen erhalten Orientierung über die gesamte Wertschöpfungskette und Kenntnisse darüber, an welcher Stelle sie ihre Kompetenzen einbringen können. Das fördert das Verständnis für das Gesamtsystem und die Bedeutung einzelner Prozessschritte“, sagt Dr. Beyer. In den Vorträgen in Leipzig zeigen sie und weitere Partner aus Forschung und Industrie aktuelle Markt- und Technologieentwicklungen auf und stellen Produktionstechnologien für Komponenten wie </w:t>
      </w:r>
      <w:proofErr w:type="spellStart"/>
      <w:r w:rsidRPr="005D5410">
        <w:t>Bipolarplatten</w:t>
      </w:r>
      <w:proofErr w:type="spellEnd"/>
      <w:r w:rsidRPr="005D5410">
        <w:t xml:space="preserve"> oder Membran-Elektroden-Einheiten vor. „Darüber hinaus werden für Wasserstoff-Produktionssysteme viele weitere Elemente gebraucht wie Dichtungen, Ventile, Schläuche oder Kompressoren. Und alles in großer Zahl“, verdeutlicht Dr. Beyer das Potenzial für Metallbearbeitung und Maschinenbau.</w:t>
      </w:r>
    </w:p>
    <w:p w14:paraId="65E777FE" w14:textId="77777777" w:rsidR="00B62782" w:rsidRPr="005D5410" w:rsidRDefault="00B62782" w:rsidP="00B62782">
      <w:pPr>
        <w:jc w:val="both"/>
      </w:pPr>
    </w:p>
    <w:p w14:paraId="7BF32BDA" w14:textId="77777777" w:rsidR="00B62782" w:rsidRPr="00B11E8E" w:rsidRDefault="00B62782" w:rsidP="00B62782">
      <w:pPr>
        <w:jc w:val="both"/>
        <w:rPr>
          <w:b/>
        </w:rPr>
      </w:pPr>
      <w:r w:rsidRPr="00B11E8E">
        <w:rPr>
          <w:b/>
        </w:rPr>
        <w:t>Funktionale Oberflächen für hochleistungsfähige Brennstoffzellen</w:t>
      </w:r>
    </w:p>
    <w:p w14:paraId="3AE64F91" w14:textId="77777777" w:rsidR="00B62782" w:rsidRPr="00B11E8E" w:rsidRDefault="00B62782" w:rsidP="00B62782">
      <w:pPr>
        <w:jc w:val="both"/>
      </w:pPr>
    </w:p>
    <w:p w14:paraId="308753CE" w14:textId="081D70C7" w:rsidR="00B62782" w:rsidRPr="005D5410" w:rsidRDefault="00B62782" w:rsidP="00B62782">
      <w:pPr>
        <w:jc w:val="both"/>
      </w:pPr>
      <w:r w:rsidRPr="00B11E8E">
        <w:t xml:space="preserve">Zur Leistungssteigerung von Brennstoffzellen können funktionale Oberflächen entscheidend beitragen. Die mitteldeutsche Kompetenz im Bereich Oberflächenfunktionalisierung ist im Netzwerk </w:t>
      </w:r>
      <w:proofErr w:type="spellStart"/>
      <w:r w:rsidRPr="00B11E8E">
        <w:t>GRAVOmer</w:t>
      </w:r>
      <w:proofErr w:type="spellEnd"/>
      <w:r w:rsidRPr="00B11E8E">
        <w:t xml:space="preserve"> vereint. Mitglieder des Verbundes stellen das in der Region vorhandene Know-how für diese Querschnittstechnologie zu Sonderschau und Fachforum an </w:t>
      </w:r>
      <w:r w:rsidR="00101098" w:rsidRPr="00B11E8E">
        <w:t>B</w:t>
      </w:r>
      <w:r w:rsidRPr="00B11E8E">
        <w:t>est-</w:t>
      </w:r>
      <w:r w:rsidR="00101098" w:rsidRPr="00B11E8E">
        <w:t>P</w:t>
      </w:r>
      <w:r w:rsidRPr="00B11E8E">
        <w:t xml:space="preserve">ractice-Beispielen in Leipzig vor. Experten von </w:t>
      </w:r>
      <w:proofErr w:type="spellStart"/>
      <w:r w:rsidRPr="00B11E8E">
        <w:t>Acsys</w:t>
      </w:r>
      <w:proofErr w:type="spellEnd"/>
      <w:r w:rsidRPr="00B11E8E">
        <w:t xml:space="preserve">, </w:t>
      </w:r>
      <w:proofErr w:type="spellStart"/>
      <w:r w:rsidRPr="00B11E8E">
        <w:t>GBneuhaus</w:t>
      </w:r>
      <w:proofErr w:type="spellEnd"/>
      <w:r w:rsidRPr="00B11E8E">
        <w:t xml:space="preserve"> und vom Leibniz-Institut </w:t>
      </w:r>
      <w:r w:rsidRPr="00B11E8E">
        <w:lastRenderedPageBreak/>
        <w:t>für Oberflächenmodifizierung sprechen über Laserstrukturierung von Werkzeugoberflächen sowie über funktionale Beschichtungen mittels Sol-Gel-Chemie bzw. strahlen-assistierter Verfahren. „Das Strukturieren von Oberflächen, um beispielsweise einen gezielten Wasser</w:t>
      </w:r>
      <w:r w:rsidR="00101098" w:rsidRPr="00B11E8E">
        <w:t>f</w:t>
      </w:r>
      <w:r w:rsidRPr="00B11E8E">
        <w:t xml:space="preserve">luss in der Brennstoffzelle zu ermöglichen, oder das Herstellen umformbeständiger Beschichtungen sind einige der Kompetenzen, die wir in die Wertschöpfungskette für Wasserstoff- und Brennstoffzellen-Technologien einbringen“, erläutert Prof. Dr. Lutz </w:t>
      </w:r>
      <w:proofErr w:type="spellStart"/>
      <w:r w:rsidRPr="00B11E8E">
        <w:t>Engisch</w:t>
      </w:r>
      <w:proofErr w:type="spellEnd"/>
      <w:r w:rsidRPr="00B11E8E">
        <w:t xml:space="preserve">, Werkstoffspezialist an der HTWK Leipzig und Mitglied im </w:t>
      </w:r>
      <w:proofErr w:type="spellStart"/>
      <w:r w:rsidRPr="00B11E8E">
        <w:t>GRAVOmer</w:t>
      </w:r>
      <w:proofErr w:type="spellEnd"/>
      <w:r w:rsidRPr="00B11E8E">
        <w:t>-Steuerkreis. Ein aktuelles Projekt des Netzwerks befasst sich u</w:t>
      </w:r>
      <w:r w:rsidR="00101098" w:rsidRPr="00B11E8E">
        <w:t>nter anderem</w:t>
      </w:r>
      <w:r w:rsidRPr="00B11E8E">
        <w:t xml:space="preserve"> mit mikrostrukturierten </w:t>
      </w:r>
      <w:proofErr w:type="spellStart"/>
      <w:r w:rsidRPr="00B11E8E">
        <w:t>Bipolarplatten</w:t>
      </w:r>
      <w:proofErr w:type="spellEnd"/>
      <w:r w:rsidRPr="00B11E8E">
        <w:t xml:space="preserve"> für Brennstoffzellen in mobilen Anwendungen.</w:t>
      </w:r>
    </w:p>
    <w:p w14:paraId="52A6CF6A" w14:textId="77777777" w:rsidR="00B62782" w:rsidRPr="005D5410" w:rsidRDefault="00B62782" w:rsidP="00B62782">
      <w:pPr>
        <w:jc w:val="both"/>
        <w:rPr>
          <w:b/>
        </w:rPr>
      </w:pPr>
    </w:p>
    <w:p w14:paraId="646FFD95" w14:textId="77777777" w:rsidR="00B62782" w:rsidRPr="005D5410" w:rsidRDefault="00B62782" w:rsidP="00B62782">
      <w:pPr>
        <w:jc w:val="both"/>
        <w:rPr>
          <w:b/>
        </w:rPr>
      </w:pPr>
      <w:r w:rsidRPr="005D5410">
        <w:rPr>
          <w:b/>
        </w:rPr>
        <w:t>Sonderschau zu wasserstoffbasierten Anwendungen</w:t>
      </w:r>
    </w:p>
    <w:p w14:paraId="3760226F" w14:textId="77777777" w:rsidR="00B62782" w:rsidRPr="005D5410" w:rsidRDefault="00B62782" w:rsidP="00B62782">
      <w:pPr>
        <w:jc w:val="both"/>
      </w:pPr>
    </w:p>
    <w:p w14:paraId="5D582C1D" w14:textId="3DD9E982" w:rsidR="00E77E8F" w:rsidRPr="005D5410" w:rsidRDefault="00B62782" w:rsidP="00B62782">
      <w:pPr>
        <w:jc w:val="both"/>
        <w:rPr>
          <w:rFonts w:cs="Arial"/>
          <w:sz w:val="20"/>
          <w:u w:val="single"/>
        </w:rPr>
      </w:pPr>
      <w:r w:rsidRPr="005D5410">
        <w:t xml:space="preserve">Produkte und Technologien für wasserstoffbasierte Anwendungen zeigen Unternehmen und Forschungseinrichtungen in </w:t>
      </w:r>
      <w:r w:rsidR="00745BBE">
        <w:t>d</w:t>
      </w:r>
      <w:r w:rsidRPr="005D5410">
        <w:t>er Sonderschau</w:t>
      </w:r>
      <w:r w:rsidR="00C42207" w:rsidRPr="005D5410">
        <w:t xml:space="preserve"> im Rahmen des internationalen Messeverbundes Intec, Z und GrindTec</w:t>
      </w:r>
      <w:r w:rsidRPr="005D5410">
        <w:t xml:space="preserve">. Zu den Ausstellern gehören </w:t>
      </w:r>
      <w:r w:rsidR="00CA6695">
        <w:t xml:space="preserve">unter anderem </w:t>
      </w:r>
      <w:r w:rsidRPr="005D5410">
        <w:t xml:space="preserve">der Prototypenspezialist </w:t>
      </w:r>
      <w:proofErr w:type="spellStart"/>
      <w:r w:rsidRPr="005D5410">
        <w:t>ACTech</w:t>
      </w:r>
      <w:proofErr w:type="spellEnd"/>
      <w:r w:rsidRPr="005D5410">
        <w:t xml:space="preserve">, das Fluidtechnik-Unternehmen HYDAC International, die Experten für Lasermaschinen und Laserfertigung </w:t>
      </w:r>
      <w:proofErr w:type="spellStart"/>
      <w:r w:rsidRPr="005D5410">
        <w:t>Laservorm</w:t>
      </w:r>
      <w:proofErr w:type="spellEnd"/>
      <w:r w:rsidRPr="005D5410">
        <w:t xml:space="preserve">, das Start-up für Wasserstrahltechnologien </w:t>
      </w:r>
      <w:proofErr w:type="spellStart"/>
      <w:r w:rsidRPr="005D5410">
        <w:t>Novajet</w:t>
      </w:r>
      <w:proofErr w:type="spellEnd"/>
      <w:r w:rsidRPr="005D5410">
        <w:t xml:space="preserve">, der Partner für modulare Wasserstoffsysteme Poppe + Potthoff und der Sondermaschinenbauer </w:t>
      </w:r>
      <w:proofErr w:type="spellStart"/>
      <w:r w:rsidRPr="005D5410">
        <w:t>Ruhlamat</w:t>
      </w:r>
      <w:proofErr w:type="spellEnd"/>
      <w:r w:rsidRPr="005D5410">
        <w:t>.</w:t>
      </w:r>
    </w:p>
    <w:p w14:paraId="04035D9F" w14:textId="77777777" w:rsidR="00B62782" w:rsidRPr="005D5410" w:rsidRDefault="00B62782" w:rsidP="00E77E8F">
      <w:pPr>
        <w:jc w:val="both"/>
        <w:rPr>
          <w:rFonts w:cs="Arial"/>
          <w:sz w:val="20"/>
          <w:u w:val="single"/>
        </w:rPr>
      </w:pPr>
    </w:p>
    <w:p w14:paraId="08FF1FAC" w14:textId="09817A7B" w:rsidR="00E77E8F" w:rsidRPr="005D5410" w:rsidRDefault="00E77E8F" w:rsidP="00E77E8F">
      <w:pPr>
        <w:jc w:val="both"/>
        <w:rPr>
          <w:rFonts w:cs="Arial"/>
          <w:sz w:val="20"/>
          <w:u w:val="single"/>
        </w:rPr>
      </w:pPr>
      <w:r w:rsidRPr="005D5410">
        <w:rPr>
          <w:rFonts w:cs="Arial"/>
          <w:sz w:val="20"/>
          <w:u w:val="single"/>
        </w:rPr>
        <w:t xml:space="preserve">Foto </w:t>
      </w:r>
      <w:proofErr w:type="spellStart"/>
      <w:r w:rsidR="00B62782" w:rsidRPr="005D5410">
        <w:rPr>
          <w:rFonts w:cs="Arial"/>
          <w:sz w:val="20"/>
          <w:u w:val="single"/>
        </w:rPr>
        <w:t>HZwo</w:t>
      </w:r>
      <w:proofErr w:type="spellEnd"/>
    </w:p>
    <w:p w14:paraId="382BE85C" w14:textId="4AE1801F" w:rsidR="00E77E8F" w:rsidRDefault="00B62782" w:rsidP="00E77E8F">
      <w:pPr>
        <w:jc w:val="both"/>
        <w:rPr>
          <w:rFonts w:cs="Arial"/>
          <w:sz w:val="20"/>
        </w:rPr>
      </w:pPr>
      <w:r w:rsidRPr="005D5410">
        <w:rPr>
          <w:rFonts w:cs="Arial"/>
          <w:sz w:val="20"/>
        </w:rPr>
        <w:t>Wasserstoff- und Brennstoffzellen-Technologien bieten Potenziale für Zulieferer, ihre Kompetenzen aus dem Bereich Verbrennungsmotoren für alternative Mobilitäts- und Energie-Produkte zu nutzen. Diese neuen geschäftlichen Chancen stehen im Mittelpunkt von Sonderschau und Fach</w:t>
      </w:r>
      <w:r w:rsidR="00C4309C" w:rsidRPr="005D5410">
        <w:rPr>
          <w:rFonts w:cs="Arial"/>
          <w:sz w:val="20"/>
        </w:rPr>
        <w:t>forum</w:t>
      </w:r>
      <w:r w:rsidRPr="005D5410">
        <w:rPr>
          <w:rFonts w:cs="Arial"/>
          <w:sz w:val="20"/>
        </w:rPr>
        <w:t xml:space="preserve"> „Fuel Cell Hub – Wertschöpfung durch Wasserstoff“ </w:t>
      </w:r>
      <w:r w:rsidR="00C4309C" w:rsidRPr="005D5410">
        <w:rPr>
          <w:rFonts w:cs="Arial"/>
          <w:sz w:val="20"/>
        </w:rPr>
        <w:t>im Rahmen des</w:t>
      </w:r>
      <w:r w:rsidRPr="005D5410">
        <w:rPr>
          <w:rFonts w:cs="Arial"/>
          <w:sz w:val="20"/>
        </w:rPr>
        <w:t xml:space="preserve"> Messeverbund</w:t>
      </w:r>
      <w:r w:rsidR="00C4309C" w:rsidRPr="005D5410">
        <w:rPr>
          <w:rFonts w:cs="Arial"/>
          <w:sz w:val="20"/>
        </w:rPr>
        <w:t>es</w:t>
      </w:r>
      <w:r w:rsidRPr="005D5410">
        <w:rPr>
          <w:rFonts w:cs="Arial"/>
          <w:sz w:val="20"/>
        </w:rPr>
        <w:t xml:space="preserve"> Intec, Z und GrindTec. Foto: Uwe Barthel/</w:t>
      </w:r>
      <w:proofErr w:type="spellStart"/>
      <w:r w:rsidRPr="005D5410">
        <w:rPr>
          <w:rFonts w:cs="Arial"/>
          <w:sz w:val="20"/>
        </w:rPr>
        <w:t>HZwo</w:t>
      </w:r>
      <w:proofErr w:type="spellEnd"/>
    </w:p>
    <w:p w14:paraId="1DEB66B3" w14:textId="77777777" w:rsidR="00B62782" w:rsidRPr="00E77E8F" w:rsidRDefault="00B62782" w:rsidP="00E77E8F">
      <w:pPr>
        <w:jc w:val="both"/>
        <w:rPr>
          <w:rFonts w:cs="Arial"/>
          <w:sz w:val="20"/>
        </w:rPr>
      </w:pPr>
    </w:p>
    <w:p w14:paraId="077DED4A" w14:textId="7576F633" w:rsidR="00E77E8F" w:rsidRPr="00E77E8F" w:rsidRDefault="00E77E8F" w:rsidP="00E77E8F">
      <w:pPr>
        <w:jc w:val="both"/>
        <w:rPr>
          <w:rFonts w:cs="Arial"/>
          <w:sz w:val="20"/>
          <w:u w:val="single"/>
        </w:rPr>
      </w:pPr>
      <w:r w:rsidRPr="00E77E8F">
        <w:rPr>
          <w:rFonts w:cs="Arial"/>
          <w:sz w:val="20"/>
          <w:u w:val="single"/>
        </w:rPr>
        <w:t xml:space="preserve">Foto </w:t>
      </w:r>
      <w:r w:rsidR="00B62782" w:rsidRPr="00B62782">
        <w:rPr>
          <w:rFonts w:cs="Arial"/>
          <w:sz w:val="20"/>
          <w:u w:val="single"/>
        </w:rPr>
        <w:t>Fraunhofer-IWU-BPP</w:t>
      </w:r>
    </w:p>
    <w:p w14:paraId="1113DA4E" w14:textId="6E009B7D" w:rsidR="00470EFE" w:rsidRDefault="00B62782" w:rsidP="00EC0A68">
      <w:pPr>
        <w:jc w:val="both"/>
        <w:rPr>
          <w:rFonts w:cs="Arial"/>
          <w:sz w:val="20"/>
        </w:rPr>
      </w:pPr>
      <w:r w:rsidRPr="00B62782">
        <w:rPr>
          <w:rFonts w:cs="Arial"/>
          <w:sz w:val="20"/>
        </w:rPr>
        <w:t xml:space="preserve">Hohlprägewalzen von </w:t>
      </w:r>
      <w:proofErr w:type="spellStart"/>
      <w:r w:rsidRPr="00B62782">
        <w:rPr>
          <w:rFonts w:cs="Arial"/>
          <w:sz w:val="20"/>
        </w:rPr>
        <w:t>Bipolarplatten</w:t>
      </w:r>
      <w:proofErr w:type="spellEnd"/>
      <w:r w:rsidR="00C4309C">
        <w:rPr>
          <w:rFonts w:cs="Arial"/>
          <w:sz w:val="20"/>
        </w:rPr>
        <w:t>:</w:t>
      </w:r>
      <w:r w:rsidRPr="00B62782">
        <w:rPr>
          <w:rFonts w:cs="Arial"/>
          <w:sz w:val="20"/>
        </w:rPr>
        <w:t xml:space="preserve"> Das Walzverfahren bietet Möglichkeiten, höhere Produktionsraten als mit anderen Technologien zu erreichen. An effizienten produktionstechnischen Lösungen für Wasserstoff</w:t>
      </w:r>
      <w:r w:rsidR="00C4309C">
        <w:rPr>
          <w:rFonts w:cs="Arial"/>
          <w:sz w:val="20"/>
        </w:rPr>
        <w:t>s</w:t>
      </w:r>
      <w:r w:rsidRPr="00B62782">
        <w:rPr>
          <w:rFonts w:cs="Arial"/>
          <w:sz w:val="20"/>
        </w:rPr>
        <w:t>ysteme arbeiten Forschende des Fraunhofer IWU. Foto: Fraunhofer IWU</w:t>
      </w:r>
    </w:p>
    <w:p w14:paraId="6FB9C2F4" w14:textId="77777777" w:rsidR="00B62782" w:rsidRDefault="00B62782" w:rsidP="00EC0A68">
      <w:pPr>
        <w:jc w:val="both"/>
        <w:rPr>
          <w:rFonts w:cs="Arial"/>
          <w:sz w:val="20"/>
        </w:rPr>
      </w:pPr>
    </w:p>
    <w:p w14:paraId="41AAA061" w14:textId="77777777" w:rsidR="00470EFE" w:rsidRDefault="00470EFE" w:rsidP="00470EFE">
      <w:pPr>
        <w:jc w:val="both"/>
        <w:rPr>
          <w:b/>
          <w:sz w:val="20"/>
        </w:rPr>
      </w:pPr>
      <w:r>
        <w:rPr>
          <w:b/>
          <w:sz w:val="20"/>
        </w:rPr>
        <w:t xml:space="preserve">Über die Intec, Z und GrindTec </w:t>
      </w:r>
    </w:p>
    <w:p w14:paraId="49D77780" w14:textId="0441F3D9" w:rsidR="00470EFE" w:rsidRDefault="00470EFE" w:rsidP="00470EFE">
      <w:pPr>
        <w:pStyle w:val="WW-VorformatierterText11"/>
        <w:widowControl/>
        <w:suppressAutoHyphens w:val="0"/>
        <w:spacing w:line="240" w:lineRule="auto"/>
        <w:jc w:val="both"/>
        <w:rPr>
          <w:sz w:val="20"/>
        </w:rPr>
      </w:pPr>
      <w:r w:rsidRPr="003F2166">
        <w:rPr>
          <w:sz w:val="20"/>
        </w:rPr>
        <w:t>Der internationale Messeverbund Intec, Z und GrindTec wird im Jahr 2023 vom 7. bis 10. März auf der Leipziger Messe durchgeführt. Die Intec ist eine der führenden Messen für die Metallbearbeitung in Europa. Sowohl global agierende Marktführer als auch kleine und mittelständische Unternehmen nutzen die Messe als effizienten Marktplatz. Kernbereiche</w:t>
      </w:r>
      <w:r>
        <w:rPr>
          <w:sz w:val="20"/>
        </w:rPr>
        <w:t xml:space="preserve"> </w:t>
      </w:r>
      <w:r w:rsidRPr="003F2166">
        <w:rPr>
          <w:sz w:val="20"/>
        </w:rPr>
        <w:t>sind Werkzeugmaschinen, Systeme für die automatisierte Produktion und Präzisionswerkzeuge. Die Z</w:t>
      </w:r>
      <w:r>
        <w:rPr>
          <w:sz w:val="20"/>
        </w:rPr>
        <w:t xml:space="preserve">, eine der </w:t>
      </w:r>
      <w:r w:rsidRPr="003F2166">
        <w:rPr>
          <w:sz w:val="20"/>
        </w:rPr>
        <w:t>wichtigsten europäischen Zuliefermessen</w:t>
      </w:r>
      <w:r>
        <w:rPr>
          <w:sz w:val="20"/>
        </w:rPr>
        <w:t xml:space="preserve">, </w:t>
      </w:r>
      <w:r w:rsidRPr="003F2166">
        <w:rPr>
          <w:sz w:val="20"/>
        </w:rPr>
        <w:t>fokussiert ihr Ausstellungsprofil auf Teile, Komponenten, Modul</w:t>
      </w:r>
      <w:r>
        <w:rPr>
          <w:sz w:val="20"/>
        </w:rPr>
        <w:t xml:space="preserve">e sowie </w:t>
      </w:r>
      <w:r w:rsidRPr="008F114B">
        <w:rPr>
          <w:sz w:val="20"/>
        </w:rPr>
        <w:t>Technologien. Die international führende Fachmesse für Werkzeugbearbeitung und Werkzeugschleifen, GrindTec, findet künftig parallel zur Intec und</w:t>
      </w:r>
      <w:r w:rsidRPr="003F2166">
        <w:rPr>
          <w:sz w:val="20"/>
        </w:rPr>
        <w:t xml:space="preserve"> Z statt. Sie präsentiert als eigenständige Leistungsschau Produkte und Dienstleistungen rund um Werkzeugbearbeitungssysteme. </w:t>
      </w:r>
    </w:p>
    <w:p w14:paraId="6A104BF4" w14:textId="77777777" w:rsidR="00EC0A68" w:rsidRPr="00470EFE" w:rsidRDefault="00EC0A68" w:rsidP="00EC0A68">
      <w:pPr>
        <w:jc w:val="both"/>
        <w:rPr>
          <w:b/>
          <w:sz w:val="20"/>
        </w:rPr>
      </w:pPr>
    </w:p>
    <w:p w14:paraId="0E3EC368" w14:textId="77777777" w:rsidR="00470EFE" w:rsidRDefault="00470EFE" w:rsidP="00470EFE">
      <w:pPr>
        <w:rPr>
          <w:b/>
          <w:sz w:val="20"/>
        </w:rPr>
      </w:pPr>
      <w:r>
        <w:rPr>
          <w:b/>
          <w:sz w:val="20"/>
        </w:rPr>
        <w:t>Ansprechpartner für die Presse</w:t>
      </w:r>
    </w:p>
    <w:p w14:paraId="18DB389D" w14:textId="77777777" w:rsidR="00470EFE" w:rsidRDefault="00470EFE" w:rsidP="00470EFE">
      <w:pPr>
        <w:rPr>
          <w:sz w:val="20"/>
        </w:rPr>
      </w:pPr>
      <w:r>
        <w:rPr>
          <w:sz w:val="20"/>
        </w:rPr>
        <w:t>Christian Heinz</w:t>
      </w:r>
    </w:p>
    <w:p w14:paraId="2D178B9E" w14:textId="77777777" w:rsidR="00470EFE" w:rsidRDefault="00470EFE" w:rsidP="00470EFE">
      <w:pPr>
        <w:rPr>
          <w:sz w:val="20"/>
        </w:rPr>
      </w:pPr>
      <w:r>
        <w:rPr>
          <w:sz w:val="20"/>
        </w:rPr>
        <w:t>Pressesprecher Intec, Z und GrindTec</w:t>
      </w:r>
    </w:p>
    <w:p w14:paraId="7B540928" w14:textId="77777777" w:rsidR="00470EFE" w:rsidRDefault="00470EFE" w:rsidP="00470EFE">
      <w:pPr>
        <w:rPr>
          <w:sz w:val="20"/>
        </w:rPr>
      </w:pPr>
      <w:r>
        <w:rPr>
          <w:sz w:val="20"/>
        </w:rPr>
        <w:t>Telefon: +49 341 678-6514</w:t>
      </w:r>
    </w:p>
    <w:p w14:paraId="61F03EC9" w14:textId="77777777" w:rsidR="00470EFE" w:rsidRDefault="00470EFE" w:rsidP="00470EFE">
      <w:pPr>
        <w:rPr>
          <w:sz w:val="20"/>
        </w:rPr>
      </w:pPr>
      <w:r>
        <w:rPr>
          <w:sz w:val="20"/>
        </w:rPr>
        <w:lastRenderedPageBreak/>
        <w:t>E-Mail: c.heinz@leipziger-messe.de</w:t>
      </w:r>
    </w:p>
    <w:p w14:paraId="58A59D94" w14:textId="77777777" w:rsidR="00EC0A68" w:rsidRDefault="00EC0A68" w:rsidP="00EC0A68">
      <w:pPr>
        <w:rPr>
          <w:sz w:val="20"/>
        </w:rPr>
      </w:pPr>
    </w:p>
    <w:p w14:paraId="649B1A91" w14:textId="77777777" w:rsidR="000F0FDC" w:rsidRPr="00715CEC" w:rsidRDefault="000F0FDC" w:rsidP="000F0FDC">
      <w:pPr>
        <w:rPr>
          <w:b/>
          <w:sz w:val="20"/>
        </w:rPr>
      </w:pPr>
      <w:r>
        <w:rPr>
          <w:b/>
          <w:sz w:val="20"/>
        </w:rPr>
        <w:t>Autorin des Fachpressetextes</w:t>
      </w:r>
    </w:p>
    <w:p w14:paraId="2D572AC8" w14:textId="77777777" w:rsidR="000F0FDC" w:rsidRDefault="000F0FDC" w:rsidP="000F0FDC">
      <w:pPr>
        <w:rPr>
          <w:sz w:val="20"/>
        </w:rPr>
      </w:pPr>
      <w:r>
        <w:rPr>
          <w:sz w:val="20"/>
        </w:rPr>
        <w:t xml:space="preserve">Ina Reichel, </w:t>
      </w:r>
      <w:r w:rsidRPr="00656A2E">
        <w:rPr>
          <w:sz w:val="20"/>
        </w:rPr>
        <w:t>Freie Journalistin</w:t>
      </w:r>
    </w:p>
    <w:p w14:paraId="04110909" w14:textId="77777777" w:rsidR="000F0FDC" w:rsidRDefault="000F0FDC" w:rsidP="000F0FDC">
      <w:pPr>
        <w:rPr>
          <w:sz w:val="20"/>
        </w:rPr>
      </w:pPr>
      <w:r>
        <w:rPr>
          <w:sz w:val="20"/>
        </w:rPr>
        <w:t xml:space="preserve">Telefon: </w:t>
      </w:r>
      <w:r w:rsidRPr="009E4751">
        <w:rPr>
          <w:sz w:val="20"/>
        </w:rPr>
        <w:t>+49 371 7743510</w:t>
      </w:r>
    </w:p>
    <w:p w14:paraId="1C945199" w14:textId="77777777" w:rsidR="000F0FDC" w:rsidRPr="00656A2E" w:rsidRDefault="000F0FDC" w:rsidP="000F0FDC">
      <w:pPr>
        <w:rPr>
          <w:sz w:val="20"/>
        </w:rPr>
      </w:pPr>
      <w:r w:rsidRPr="009E4751">
        <w:rPr>
          <w:sz w:val="20"/>
        </w:rPr>
        <w:t>E-</w:t>
      </w:r>
      <w:r>
        <w:rPr>
          <w:sz w:val="20"/>
        </w:rPr>
        <w:t xml:space="preserve">Mail: </w:t>
      </w:r>
      <w:r w:rsidRPr="009E4751">
        <w:rPr>
          <w:sz w:val="20"/>
        </w:rPr>
        <w:t>mareichel@ma-reichel.de</w:t>
      </w:r>
    </w:p>
    <w:p w14:paraId="010B1E52" w14:textId="77777777" w:rsidR="000F0FDC" w:rsidRDefault="000F0FDC" w:rsidP="00EC0A68">
      <w:pPr>
        <w:rPr>
          <w:sz w:val="20"/>
        </w:rPr>
      </w:pPr>
    </w:p>
    <w:p w14:paraId="2296EB0F" w14:textId="77777777" w:rsidR="00470EFE" w:rsidRDefault="00470EFE" w:rsidP="00470EFE">
      <w:pPr>
        <w:rPr>
          <w:b/>
          <w:sz w:val="20"/>
        </w:rPr>
      </w:pPr>
      <w:r>
        <w:rPr>
          <w:b/>
          <w:sz w:val="20"/>
        </w:rPr>
        <w:t>Im Internet</w:t>
      </w:r>
    </w:p>
    <w:p w14:paraId="12C46BEE" w14:textId="77777777" w:rsidR="00470EFE" w:rsidRDefault="00470EFE" w:rsidP="00470EFE">
      <w:pPr>
        <w:rPr>
          <w:sz w:val="20"/>
        </w:rPr>
      </w:pPr>
      <w:r>
        <w:rPr>
          <w:sz w:val="20"/>
        </w:rPr>
        <w:t>https://www.messe-intec.de</w:t>
      </w:r>
    </w:p>
    <w:p w14:paraId="146D4166" w14:textId="77777777" w:rsidR="00470EFE" w:rsidRDefault="00470EFE" w:rsidP="00470EFE">
      <w:pPr>
        <w:rPr>
          <w:sz w:val="20"/>
        </w:rPr>
      </w:pPr>
      <w:r w:rsidRPr="0051520D">
        <w:rPr>
          <w:sz w:val="20"/>
        </w:rPr>
        <w:t>https://www.zuliefermesse.de</w:t>
      </w:r>
    </w:p>
    <w:p w14:paraId="3E729D2A" w14:textId="77777777" w:rsidR="00470EFE" w:rsidRDefault="00470EFE" w:rsidP="00470EFE">
      <w:pPr>
        <w:rPr>
          <w:sz w:val="20"/>
        </w:rPr>
      </w:pPr>
      <w:r>
        <w:rPr>
          <w:sz w:val="20"/>
        </w:rPr>
        <w:t>https://www.grindtec.de</w:t>
      </w:r>
    </w:p>
    <w:p w14:paraId="4E0431CE" w14:textId="77777777" w:rsidR="004E176C" w:rsidRPr="00EC0A68" w:rsidRDefault="00470EFE" w:rsidP="009403E0">
      <w:r>
        <w:rPr>
          <w:sz w:val="20"/>
        </w:rPr>
        <w:t xml:space="preserve">https://www.leipziger-messe.de </w:t>
      </w:r>
    </w:p>
    <w:sectPr w:rsidR="004E176C" w:rsidRPr="00EC0A68" w:rsidSect="00FC13BC">
      <w:headerReference w:type="default" r:id="rId7"/>
      <w:headerReference w:type="first" r:id="rId8"/>
      <w:footerReference w:type="first" r:id="rId9"/>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1A86F" w14:textId="77777777" w:rsidR="00E758A1" w:rsidRDefault="00E758A1">
      <w:r>
        <w:separator/>
      </w:r>
    </w:p>
  </w:endnote>
  <w:endnote w:type="continuationSeparator" w:id="0">
    <w:p w14:paraId="7B48238D" w14:textId="77777777" w:rsidR="00E758A1" w:rsidRDefault="00E7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FB8A" w14:textId="77777777" w:rsidR="00BD38B8" w:rsidRDefault="00F45488">
    <w:pPr>
      <w:pStyle w:val="Fuzeile"/>
    </w:pPr>
    <w:r>
      <w:rPr>
        <w:noProof/>
      </w:rPr>
      <mc:AlternateContent>
        <mc:Choice Requires="wps">
          <w:drawing>
            <wp:anchor distT="0" distB="0" distL="114300" distR="114300" simplePos="0" relativeHeight="251657216" behindDoc="0" locked="0" layoutInCell="1" allowOverlap="1" wp14:anchorId="33075DFC" wp14:editId="3CAD4C9C">
              <wp:simplePos x="0" y="0"/>
              <wp:positionH relativeFrom="page">
                <wp:posOffset>4680585</wp:posOffset>
              </wp:positionH>
              <wp:positionV relativeFrom="page">
                <wp:posOffset>10009505</wp:posOffset>
              </wp:positionV>
              <wp:extent cx="2771775" cy="215900"/>
              <wp:effectExtent l="0" t="0" r="0"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ACDC9" w14:textId="77777777" w:rsidR="00BD38B8" w:rsidRPr="008B70A6" w:rsidRDefault="00BD38B8"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75DFC"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69ACDC9" w14:textId="77777777" w:rsidR="00BD38B8" w:rsidRPr="008B70A6" w:rsidRDefault="00BD38B8"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AEB53" w14:textId="77777777" w:rsidR="00E758A1" w:rsidRDefault="00E758A1">
      <w:r>
        <w:separator/>
      </w:r>
    </w:p>
  </w:footnote>
  <w:footnote w:type="continuationSeparator" w:id="0">
    <w:p w14:paraId="65836135" w14:textId="77777777" w:rsidR="00E758A1" w:rsidRDefault="00E75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02156" w14:textId="77777777" w:rsidR="00BD38B8" w:rsidRDefault="00F45488">
    <w:pPr>
      <w:pStyle w:val="Kopfzeile"/>
    </w:pPr>
    <w:r>
      <w:rPr>
        <w:noProof/>
        <w:sz w:val="20"/>
      </w:rPr>
      <mc:AlternateContent>
        <mc:Choice Requires="wps">
          <w:drawing>
            <wp:anchor distT="0" distB="0" distL="114300" distR="114300" simplePos="0" relativeHeight="251656192" behindDoc="0" locked="0" layoutInCell="0" allowOverlap="1" wp14:anchorId="2E186D13" wp14:editId="7A1D3FD3">
              <wp:simplePos x="0" y="0"/>
              <wp:positionH relativeFrom="page">
                <wp:posOffset>5941060</wp:posOffset>
              </wp:positionH>
              <wp:positionV relativeFrom="page">
                <wp:posOffset>608330</wp:posOffset>
              </wp:positionV>
              <wp:extent cx="1080135" cy="182880"/>
              <wp:effectExtent l="0" t="0"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0E220" w14:textId="77777777" w:rsidR="00BD38B8" w:rsidRDefault="00651D00">
                          <w:pPr>
                            <w:jc w:val="right"/>
                          </w:pPr>
                          <w:r>
                            <w:rPr>
                              <w:snapToGrid w:val="0"/>
                            </w:rPr>
                            <w:fldChar w:fldCharType="begin"/>
                          </w:r>
                          <w:r w:rsidR="00BD38B8">
                            <w:rPr>
                              <w:snapToGrid w:val="0"/>
                            </w:rPr>
                            <w:instrText xml:space="preserve"> PAGE </w:instrText>
                          </w:r>
                          <w:r>
                            <w:rPr>
                              <w:snapToGrid w:val="0"/>
                            </w:rPr>
                            <w:fldChar w:fldCharType="separate"/>
                          </w:r>
                          <w:r w:rsidR="00262771">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86D13"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5F60E220" w14:textId="77777777" w:rsidR="00BD38B8" w:rsidRDefault="00651D00">
                    <w:pPr>
                      <w:jc w:val="right"/>
                    </w:pPr>
                    <w:r>
                      <w:rPr>
                        <w:snapToGrid w:val="0"/>
                      </w:rPr>
                      <w:fldChar w:fldCharType="begin"/>
                    </w:r>
                    <w:r w:rsidR="00BD38B8">
                      <w:rPr>
                        <w:snapToGrid w:val="0"/>
                      </w:rPr>
                      <w:instrText xml:space="preserve"> PAGE </w:instrText>
                    </w:r>
                    <w:r>
                      <w:rPr>
                        <w:snapToGrid w:val="0"/>
                      </w:rPr>
                      <w:fldChar w:fldCharType="separate"/>
                    </w:r>
                    <w:r w:rsidR="00262771">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56729" w14:textId="77777777" w:rsidR="00BD38B8" w:rsidRDefault="00F45488">
    <w:pPr>
      <w:pStyle w:val="Kopfzeile"/>
    </w:pPr>
    <w:r>
      <w:rPr>
        <w:noProof/>
      </w:rPr>
      <w:drawing>
        <wp:anchor distT="0" distB="0" distL="114300" distR="114300" simplePos="0" relativeHeight="251659264" behindDoc="1" locked="0" layoutInCell="1" allowOverlap="1" wp14:anchorId="4F267E42" wp14:editId="12C68684">
          <wp:simplePos x="0" y="0"/>
          <wp:positionH relativeFrom="column">
            <wp:posOffset>-1086485</wp:posOffset>
          </wp:positionH>
          <wp:positionV relativeFrom="paragraph">
            <wp:posOffset>-456565</wp:posOffset>
          </wp:positionV>
          <wp:extent cx="7571105" cy="10709910"/>
          <wp:effectExtent l="0" t="0" r="0" b="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9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52335F1" wp14:editId="12D93D0A">
          <wp:simplePos x="0" y="0"/>
          <wp:positionH relativeFrom="column">
            <wp:posOffset>25400</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8545" cy="127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E0"/>
    <w:rsid w:val="00030A9A"/>
    <w:rsid w:val="000419A5"/>
    <w:rsid w:val="00043822"/>
    <w:rsid w:val="00044CED"/>
    <w:rsid w:val="00061065"/>
    <w:rsid w:val="00085642"/>
    <w:rsid w:val="00086764"/>
    <w:rsid w:val="000940F6"/>
    <w:rsid w:val="000944F1"/>
    <w:rsid w:val="000A4A26"/>
    <w:rsid w:val="000A7912"/>
    <w:rsid w:val="000B722B"/>
    <w:rsid w:val="000E0BDA"/>
    <w:rsid w:val="000E1FAD"/>
    <w:rsid w:val="000F0FDC"/>
    <w:rsid w:val="00101098"/>
    <w:rsid w:val="001072FF"/>
    <w:rsid w:val="00107784"/>
    <w:rsid w:val="001113D5"/>
    <w:rsid w:val="001170C8"/>
    <w:rsid w:val="00122C25"/>
    <w:rsid w:val="00132451"/>
    <w:rsid w:val="00151F0D"/>
    <w:rsid w:val="001539DB"/>
    <w:rsid w:val="00160A46"/>
    <w:rsid w:val="001902DF"/>
    <w:rsid w:val="001A149D"/>
    <w:rsid w:val="001A1D99"/>
    <w:rsid w:val="001A2F41"/>
    <w:rsid w:val="001A36FB"/>
    <w:rsid w:val="001A6A0C"/>
    <w:rsid w:val="001C319D"/>
    <w:rsid w:val="001C35F5"/>
    <w:rsid w:val="001C370B"/>
    <w:rsid w:val="001D18EC"/>
    <w:rsid w:val="001E0C93"/>
    <w:rsid w:val="001E6F5F"/>
    <w:rsid w:val="001F50A2"/>
    <w:rsid w:val="00204FA4"/>
    <w:rsid w:val="0022097E"/>
    <w:rsid w:val="002273B9"/>
    <w:rsid w:val="00247316"/>
    <w:rsid w:val="00247B47"/>
    <w:rsid w:val="00247B5E"/>
    <w:rsid w:val="0026246C"/>
    <w:rsid w:val="00262771"/>
    <w:rsid w:val="00266F1A"/>
    <w:rsid w:val="002759FD"/>
    <w:rsid w:val="00280702"/>
    <w:rsid w:val="0028665E"/>
    <w:rsid w:val="0029315D"/>
    <w:rsid w:val="00294442"/>
    <w:rsid w:val="00295C6A"/>
    <w:rsid w:val="002B2B6C"/>
    <w:rsid w:val="002C07B7"/>
    <w:rsid w:val="002D12FE"/>
    <w:rsid w:val="002E04CB"/>
    <w:rsid w:val="00301E18"/>
    <w:rsid w:val="00304100"/>
    <w:rsid w:val="003138B0"/>
    <w:rsid w:val="0031775E"/>
    <w:rsid w:val="00326CD0"/>
    <w:rsid w:val="00362CBB"/>
    <w:rsid w:val="00384760"/>
    <w:rsid w:val="00391671"/>
    <w:rsid w:val="003D33E3"/>
    <w:rsid w:val="003E4A9C"/>
    <w:rsid w:val="003E6D86"/>
    <w:rsid w:val="003F1E06"/>
    <w:rsid w:val="00413A98"/>
    <w:rsid w:val="0042525B"/>
    <w:rsid w:val="00430882"/>
    <w:rsid w:val="00447876"/>
    <w:rsid w:val="00454002"/>
    <w:rsid w:val="0045688A"/>
    <w:rsid w:val="0046205E"/>
    <w:rsid w:val="004629F1"/>
    <w:rsid w:val="00470EFE"/>
    <w:rsid w:val="004733DB"/>
    <w:rsid w:val="00481220"/>
    <w:rsid w:val="00486D23"/>
    <w:rsid w:val="004A7BD2"/>
    <w:rsid w:val="004A7EE8"/>
    <w:rsid w:val="004C5996"/>
    <w:rsid w:val="004D2C27"/>
    <w:rsid w:val="004D586D"/>
    <w:rsid w:val="004E176C"/>
    <w:rsid w:val="00500470"/>
    <w:rsid w:val="0050102D"/>
    <w:rsid w:val="00504539"/>
    <w:rsid w:val="00513C73"/>
    <w:rsid w:val="00515DB5"/>
    <w:rsid w:val="00516E45"/>
    <w:rsid w:val="00546391"/>
    <w:rsid w:val="00546837"/>
    <w:rsid w:val="00561264"/>
    <w:rsid w:val="00565665"/>
    <w:rsid w:val="00567343"/>
    <w:rsid w:val="00570F04"/>
    <w:rsid w:val="00590EC9"/>
    <w:rsid w:val="0059199B"/>
    <w:rsid w:val="005A0FB2"/>
    <w:rsid w:val="005B39F1"/>
    <w:rsid w:val="005B56BA"/>
    <w:rsid w:val="005D06A5"/>
    <w:rsid w:val="005D5410"/>
    <w:rsid w:val="005E1F66"/>
    <w:rsid w:val="00606743"/>
    <w:rsid w:val="00612498"/>
    <w:rsid w:val="00646C8E"/>
    <w:rsid w:val="00651D00"/>
    <w:rsid w:val="006548A5"/>
    <w:rsid w:val="00656284"/>
    <w:rsid w:val="00656EC3"/>
    <w:rsid w:val="006706B5"/>
    <w:rsid w:val="00673FB2"/>
    <w:rsid w:val="00685BBA"/>
    <w:rsid w:val="006C2B56"/>
    <w:rsid w:val="006F1653"/>
    <w:rsid w:val="00707F4A"/>
    <w:rsid w:val="007209D0"/>
    <w:rsid w:val="00725482"/>
    <w:rsid w:val="0073213D"/>
    <w:rsid w:val="0073737F"/>
    <w:rsid w:val="00745BBE"/>
    <w:rsid w:val="00747FA9"/>
    <w:rsid w:val="00755D32"/>
    <w:rsid w:val="0076288F"/>
    <w:rsid w:val="00777C13"/>
    <w:rsid w:val="007937FE"/>
    <w:rsid w:val="007952E1"/>
    <w:rsid w:val="007A1860"/>
    <w:rsid w:val="007C008C"/>
    <w:rsid w:val="007C0D63"/>
    <w:rsid w:val="007D037C"/>
    <w:rsid w:val="007D3495"/>
    <w:rsid w:val="008146F2"/>
    <w:rsid w:val="008269D1"/>
    <w:rsid w:val="008428BC"/>
    <w:rsid w:val="00846DE1"/>
    <w:rsid w:val="00873074"/>
    <w:rsid w:val="0087400C"/>
    <w:rsid w:val="008772B9"/>
    <w:rsid w:val="00891B14"/>
    <w:rsid w:val="00892B31"/>
    <w:rsid w:val="00894A0B"/>
    <w:rsid w:val="008B4AB7"/>
    <w:rsid w:val="008C4423"/>
    <w:rsid w:val="00900CA2"/>
    <w:rsid w:val="0090262D"/>
    <w:rsid w:val="00902DBD"/>
    <w:rsid w:val="00905836"/>
    <w:rsid w:val="0091153F"/>
    <w:rsid w:val="0091497F"/>
    <w:rsid w:val="00923F1F"/>
    <w:rsid w:val="009403E0"/>
    <w:rsid w:val="00940C20"/>
    <w:rsid w:val="00947016"/>
    <w:rsid w:val="009819E0"/>
    <w:rsid w:val="009827A0"/>
    <w:rsid w:val="00987F6E"/>
    <w:rsid w:val="00993C97"/>
    <w:rsid w:val="009949EA"/>
    <w:rsid w:val="009A17A6"/>
    <w:rsid w:val="009B365F"/>
    <w:rsid w:val="009B430D"/>
    <w:rsid w:val="009B6C71"/>
    <w:rsid w:val="009D3A0F"/>
    <w:rsid w:val="009E34A5"/>
    <w:rsid w:val="009E3556"/>
    <w:rsid w:val="009E4DCE"/>
    <w:rsid w:val="00A04652"/>
    <w:rsid w:val="00A06767"/>
    <w:rsid w:val="00A070A0"/>
    <w:rsid w:val="00A1626C"/>
    <w:rsid w:val="00A257FF"/>
    <w:rsid w:val="00A3234F"/>
    <w:rsid w:val="00A33D24"/>
    <w:rsid w:val="00A43600"/>
    <w:rsid w:val="00A518B4"/>
    <w:rsid w:val="00A56B00"/>
    <w:rsid w:val="00A60534"/>
    <w:rsid w:val="00A65DC6"/>
    <w:rsid w:val="00A93892"/>
    <w:rsid w:val="00AA1272"/>
    <w:rsid w:val="00AA1B91"/>
    <w:rsid w:val="00AA6E31"/>
    <w:rsid w:val="00AB3CB7"/>
    <w:rsid w:val="00AB74E6"/>
    <w:rsid w:val="00AC7C24"/>
    <w:rsid w:val="00AD0780"/>
    <w:rsid w:val="00AD32A1"/>
    <w:rsid w:val="00AE763E"/>
    <w:rsid w:val="00B11E8E"/>
    <w:rsid w:val="00B16B4F"/>
    <w:rsid w:val="00B20BC2"/>
    <w:rsid w:val="00B26ECC"/>
    <w:rsid w:val="00B3356B"/>
    <w:rsid w:val="00B35D33"/>
    <w:rsid w:val="00B62782"/>
    <w:rsid w:val="00B63A39"/>
    <w:rsid w:val="00B64BA6"/>
    <w:rsid w:val="00B8675C"/>
    <w:rsid w:val="00B9132E"/>
    <w:rsid w:val="00BA2E2C"/>
    <w:rsid w:val="00BB08E9"/>
    <w:rsid w:val="00BB210F"/>
    <w:rsid w:val="00BC513B"/>
    <w:rsid w:val="00BD38B8"/>
    <w:rsid w:val="00BD79C5"/>
    <w:rsid w:val="00BF2DF1"/>
    <w:rsid w:val="00BF4BC0"/>
    <w:rsid w:val="00C0072F"/>
    <w:rsid w:val="00C03DC7"/>
    <w:rsid w:val="00C160E3"/>
    <w:rsid w:val="00C21398"/>
    <w:rsid w:val="00C23F34"/>
    <w:rsid w:val="00C33A62"/>
    <w:rsid w:val="00C35BCB"/>
    <w:rsid w:val="00C42207"/>
    <w:rsid w:val="00C4309C"/>
    <w:rsid w:val="00C45A11"/>
    <w:rsid w:val="00C6339F"/>
    <w:rsid w:val="00C92760"/>
    <w:rsid w:val="00C94559"/>
    <w:rsid w:val="00C95C4E"/>
    <w:rsid w:val="00CA4B3F"/>
    <w:rsid w:val="00CA6695"/>
    <w:rsid w:val="00CC5709"/>
    <w:rsid w:val="00CE013A"/>
    <w:rsid w:val="00CE5793"/>
    <w:rsid w:val="00CE5EEC"/>
    <w:rsid w:val="00CF0836"/>
    <w:rsid w:val="00CF4D60"/>
    <w:rsid w:val="00CF561A"/>
    <w:rsid w:val="00D015DC"/>
    <w:rsid w:val="00D02768"/>
    <w:rsid w:val="00D3350A"/>
    <w:rsid w:val="00D36ACA"/>
    <w:rsid w:val="00D41CA6"/>
    <w:rsid w:val="00D61878"/>
    <w:rsid w:val="00D74A29"/>
    <w:rsid w:val="00D82935"/>
    <w:rsid w:val="00D87614"/>
    <w:rsid w:val="00DA45BF"/>
    <w:rsid w:val="00DB0975"/>
    <w:rsid w:val="00DB7B70"/>
    <w:rsid w:val="00DC2941"/>
    <w:rsid w:val="00DC3E96"/>
    <w:rsid w:val="00DD3E87"/>
    <w:rsid w:val="00DF3AF6"/>
    <w:rsid w:val="00E17FEC"/>
    <w:rsid w:val="00E35B53"/>
    <w:rsid w:val="00E427B0"/>
    <w:rsid w:val="00E620DC"/>
    <w:rsid w:val="00E751A8"/>
    <w:rsid w:val="00E758A1"/>
    <w:rsid w:val="00E77E8F"/>
    <w:rsid w:val="00E91774"/>
    <w:rsid w:val="00EA34E0"/>
    <w:rsid w:val="00EA4060"/>
    <w:rsid w:val="00EA4AD7"/>
    <w:rsid w:val="00EB07F8"/>
    <w:rsid w:val="00EB2F68"/>
    <w:rsid w:val="00EC0A68"/>
    <w:rsid w:val="00EC4D6F"/>
    <w:rsid w:val="00ED1A34"/>
    <w:rsid w:val="00ED551D"/>
    <w:rsid w:val="00EE77C4"/>
    <w:rsid w:val="00EF109B"/>
    <w:rsid w:val="00F25EEA"/>
    <w:rsid w:val="00F3285B"/>
    <w:rsid w:val="00F34A4D"/>
    <w:rsid w:val="00F453E8"/>
    <w:rsid w:val="00F45488"/>
    <w:rsid w:val="00F63AD0"/>
    <w:rsid w:val="00F6418C"/>
    <w:rsid w:val="00F66FD2"/>
    <w:rsid w:val="00F7072F"/>
    <w:rsid w:val="00F87927"/>
    <w:rsid w:val="00F91C43"/>
    <w:rsid w:val="00FA6A57"/>
    <w:rsid w:val="00FB4F04"/>
    <w:rsid w:val="00FC13BC"/>
    <w:rsid w:val="00FE1CCD"/>
    <w:rsid w:val="00FF7030"/>
    <w:rsid w:val="00FF78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0094"/>
    </o:shapedefaults>
    <o:shapelayout v:ext="edit">
      <o:idmap v:ext="edit" data="1"/>
    </o:shapelayout>
  </w:shapeDefaults>
  <w:decimalSymbol w:val=","/>
  <w:listSeparator w:val=";"/>
  <w14:docId w14:val="4FBA5779"/>
  <w15:docId w15:val="{3C36F624-ED3D-4694-83BD-ECC71525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403E0"/>
    <w:rPr>
      <w:rFonts w:ascii="Arial" w:hAnsi="Arial"/>
      <w:sz w:val="22"/>
    </w:rPr>
  </w:style>
  <w:style w:type="paragraph" w:styleId="berschrift1">
    <w:name w:val="heading 1"/>
    <w:basedOn w:val="Standard"/>
    <w:next w:val="Standard"/>
    <w:qFormat/>
    <w:rsid w:val="00FC13BC"/>
    <w:pPr>
      <w:keepNext/>
      <w:outlineLvl w:val="0"/>
    </w:pPr>
    <w:rPr>
      <w:b/>
    </w:rPr>
  </w:style>
  <w:style w:type="paragraph" w:styleId="berschrift3">
    <w:name w:val="heading 3"/>
    <w:basedOn w:val="Standard"/>
    <w:next w:val="Standard"/>
    <w:link w:val="berschrift3Zchn"/>
    <w:semiHidden/>
    <w:unhideWhenUsed/>
    <w:qFormat/>
    <w:rsid w:val="0065628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777C1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C13BC"/>
    <w:pPr>
      <w:tabs>
        <w:tab w:val="center" w:pos="4536"/>
        <w:tab w:val="right" w:pos="9072"/>
      </w:tabs>
    </w:pPr>
  </w:style>
  <w:style w:type="paragraph" w:styleId="Fuzeile">
    <w:name w:val="footer"/>
    <w:basedOn w:val="Standard"/>
    <w:rsid w:val="00FC13BC"/>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customStyle="1" w:styleId="berschrift4Zchn">
    <w:name w:val="Überschrift 4 Zchn"/>
    <w:link w:val="berschrift4"/>
    <w:semiHidden/>
    <w:rsid w:val="00777C13"/>
    <w:rPr>
      <w:rFonts w:ascii="Calibri" w:eastAsia="Times New Roman" w:hAnsi="Calibri" w:cs="Times New Roman"/>
      <w:b/>
      <w:bCs/>
      <w:sz w:val="28"/>
      <w:szCs w:val="28"/>
    </w:rPr>
  </w:style>
  <w:style w:type="character" w:styleId="Kommentarzeichen">
    <w:name w:val="annotation reference"/>
    <w:basedOn w:val="Absatz-Standardschriftart"/>
    <w:semiHidden/>
    <w:unhideWhenUsed/>
    <w:rsid w:val="00747FA9"/>
    <w:rPr>
      <w:sz w:val="16"/>
      <w:szCs w:val="16"/>
    </w:rPr>
  </w:style>
  <w:style w:type="paragraph" w:styleId="Kommentartext">
    <w:name w:val="annotation text"/>
    <w:basedOn w:val="Standard"/>
    <w:link w:val="KommentartextZchn"/>
    <w:semiHidden/>
    <w:unhideWhenUsed/>
    <w:rsid w:val="00747FA9"/>
    <w:rPr>
      <w:sz w:val="20"/>
    </w:rPr>
  </w:style>
  <w:style w:type="character" w:customStyle="1" w:styleId="KommentartextZchn">
    <w:name w:val="Kommentartext Zchn"/>
    <w:basedOn w:val="Absatz-Standardschriftart"/>
    <w:link w:val="Kommentartext"/>
    <w:semiHidden/>
    <w:rsid w:val="00747FA9"/>
    <w:rPr>
      <w:rFonts w:ascii="Arial" w:hAnsi="Arial"/>
    </w:rPr>
  </w:style>
  <w:style w:type="paragraph" w:styleId="Kommentarthema">
    <w:name w:val="annotation subject"/>
    <w:basedOn w:val="Kommentartext"/>
    <w:next w:val="Kommentartext"/>
    <w:link w:val="KommentarthemaZchn"/>
    <w:semiHidden/>
    <w:unhideWhenUsed/>
    <w:rsid w:val="00747FA9"/>
    <w:rPr>
      <w:b/>
      <w:bCs/>
    </w:rPr>
  </w:style>
  <w:style w:type="character" w:customStyle="1" w:styleId="KommentarthemaZchn">
    <w:name w:val="Kommentarthema Zchn"/>
    <w:basedOn w:val="KommentartextZchn"/>
    <w:link w:val="Kommentarthema"/>
    <w:semiHidden/>
    <w:rsid w:val="00747FA9"/>
    <w:rPr>
      <w:rFonts w:ascii="Arial" w:hAnsi="Arial"/>
      <w:b/>
      <w:bCs/>
    </w:rPr>
  </w:style>
  <w:style w:type="character" w:customStyle="1" w:styleId="berschrift3Zchn">
    <w:name w:val="Überschrift 3 Zchn"/>
    <w:basedOn w:val="Absatz-Standardschriftart"/>
    <w:link w:val="berschrift3"/>
    <w:semiHidden/>
    <w:rsid w:val="0065628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74998">
      <w:bodyDiv w:val="1"/>
      <w:marLeft w:val="0"/>
      <w:marRight w:val="0"/>
      <w:marTop w:val="0"/>
      <w:marBottom w:val="0"/>
      <w:divBdr>
        <w:top w:val="none" w:sz="0" w:space="0" w:color="auto"/>
        <w:left w:val="none" w:sz="0" w:space="0" w:color="auto"/>
        <w:bottom w:val="none" w:sz="0" w:space="0" w:color="auto"/>
        <w:right w:val="none" w:sz="0" w:space="0" w:color="auto"/>
      </w:divBdr>
    </w:div>
    <w:div w:id="173612339">
      <w:bodyDiv w:val="1"/>
      <w:marLeft w:val="0"/>
      <w:marRight w:val="0"/>
      <w:marTop w:val="0"/>
      <w:marBottom w:val="0"/>
      <w:divBdr>
        <w:top w:val="none" w:sz="0" w:space="0" w:color="auto"/>
        <w:left w:val="none" w:sz="0" w:space="0" w:color="auto"/>
        <w:bottom w:val="none" w:sz="0" w:space="0" w:color="auto"/>
        <w:right w:val="none" w:sz="0" w:space="0" w:color="auto"/>
      </w:divBdr>
    </w:div>
    <w:div w:id="250897469">
      <w:bodyDiv w:val="1"/>
      <w:marLeft w:val="0"/>
      <w:marRight w:val="0"/>
      <w:marTop w:val="0"/>
      <w:marBottom w:val="0"/>
      <w:divBdr>
        <w:top w:val="none" w:sz="0" w:space="0" w:color="auto"/>
        <w:left w:val="none" w:sz="0" w:space="0" w:color="auto"/>
        <w:bottom w:val="none" w:sz="0" w:space="0" w:color="auto"/>
        <w:right w:val="none" w:sz="0" w:space="0" w:color="auto"/>
      </w:divBdr>
    </w:div>
    <w:div w:id="662976309">
      <w:bodyDiv w:val="1"/>
      <w:marLeft w:val="0"/>
      <w:marRight w:val="0"/>
      <w:marTop w:val="0"/>
      <w:marBottom w:val="0"/>
      <w:divBdr>
        <w:top w:val="none" w:sz="0" w:space="0" w:color="auto"/>
        <w:left w:val="none" w:sz="0" w:space="0" w:color="auto"/>
        <w:bottom w:val="none" w:sz="0" w:space="0" w:color="auto"/>
        <w:right w:val="none" w:sz="0" w:space="0" w:color="auto"/>
      </w:divBdr>
    </w:div>
    <w:div w:id="746341561">
      <w:bodyDiv w:val="1"/>
      <w:marLeft w:val="0"/>
      <w:marRight w:val="0"/>
      <w:marTop w:val="0"/>
      <w:marBottom w:val="0"/>
      <w:divBdr>
        <w:top w:val="none" w:sz="0" w:space="0" w:color="auto"/>
        <w:left w:val="none" w:sz="0" w:space="0" w:color="auto"/>
        <w:bottom w:val="none" w:sz="0" w:space="0" w:color="auto"/>
        <w:right w:val="none" w:sz="0" w:space="0" w:color="auto"/>
      </w:divBdr>
    </w:div>
    <w:div w:id="901790993">
      <w:bodyDiv w:val="1"/>
      <w:marLeft w:val="0"/>
      <w:marRight w:val="0"/>
      <w:marTop w:val="0"/>
      <w:marBottom w:val="0"/>
      <w:divBdr>
        <w:top w:val="none" w:sz="0" w:space="0" w:color="auto"/>
        <w:left w:val="none" w:sz="0" w:space="0" w:color="auto"/>
        <w:bottom w:val="none" w:sz="0" w:space="0" w:color="auto"/>
        <w:right w:val="none" w:sz="0" w:space="0" w:color="auto"/>
      </w:divBdr>
    </w:div>
    <w:div w:id="1470441053">
      <w:bodyDiv w:val="1"/>
      <w:marLeft w:val="0"/>
      <w:marRight w:val="0"/>
      <w:marTop w:val="0"/>
      <w:marBottom w:val="0"/>
      <w:divBdr>
        <w:top w:val="none" w:sz="0" w:space="0" w:color="auto"/>
        <w:left w:val="none" w:sz="0" w:space="0" w:color="auto"/>
        <w:bottom w:val="none" w:sz="0" w:space="0" w:color="auto"/>
        <w:right w:val="none" w:sz="0" w:space="0" w:color="auto"/>
      </w:divBdr>
    </w:div>
    <w:div w:id="1755123787">
      <w:bodyDiv w:val="1"/>
      <w:marLeft w:val="0"/>
      <w:marRight w:val="0"/>
      <w:marTop w:val="0"/>
      <w:marBottom w:val="0"/>
      <w:divBdr>
        <w:top w:val="none" w:sz="0" w:space="0" w:color="auto"/>
        <w:left w:val="none" w:sz="0" w:space="0" w:color="auto"/>
        <w:bottom w:val="none" w:sz="0" w:space="0" w:color="auto"/>
        <w:right w:val="none" w:sz="0" w:space="0" w:color="auto"/>
      </w:divBdr>
    </w:div>
    <w:div w:id="20238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167E4-7098-4C9A-BA4A-5C43B88E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F8B27BBE.dotm</Template>
  <TotalTime>0</TotalTime>
  <Pages>4</Pages>
  <Words>1051</Words>
  <Characters>7861</Characters>
  <Application>Microsoft Office Word</Application>
  <DocSecurity>0</DocSecurity>
  <Lines>65</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Allgemein</vt:lpstr>
      <vt:lpstr>Allgemein</vt:lpstr>
    </vt:vector>
  </TitlesOfParts>
  <Company>Leipziger Messe GmbH</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cheinz</dc:creator>
  <cp:lastModifiedBy>Christian Heinz</cp:lastModifiedBy>
  <cp:revision>18</cp:revision>
  <cp:lastPrinted>2023-02-08T10:28:00Z</cp:lastPrinted>
  <dcterms:created xsi:type="dcterms:W3CDTF">2023-02-13T11:57:00Z</dcterms:created>
  <dcterms:modified xsi:type="dcterms:W3CDTF">2023-02-14T08:47:00Z</dcterms:modified>
</cp:coreProperties>
</file>